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6" w:afterLines="50" w:line="500" w:lineRule="exact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附件：</w:t>
      </w:r>
    </w:p>
    <w:p>
      <w:pPr>
        <w:jc w:val="center"/>
        <w:rPr>
          <w:rFonts w:hint="eastAsia" w:ascii="仿宋_GB2312" w:hAnsi="Times New Roman" w:eastAsia="仿宋_GB2312"/>
          <w:b/>
          <w:bCs/>
          <w:sz w:val="32"/>
          <w:szCs w:val="32"/>
        </w:rPr>
      </w:pPr>
      <w:r>
        <w:rPr>
          <w:rFonts w:ascii="仿宋_GB2312" w:hAnsi="Times New Roman" w:eastAsia="仿宋_GB2312"/>
          <w:b/>
          <w:bCs/>
          <w:sz w:val="32"/>
          <w:szCs w:val="32"/>
        </w:rPr>
        <w:t>201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年湖北省非物质文化遗产研究中心（湖北美术学院）</w:t>
      </w:r>
    </w:p>
    <w:p>
      <w:pPr>
        <w:jc w:val="center"/>
        <w:rPr>
          <w:rFonts w:hint="eastAsia"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基金项目立项项目一览表</w:t>
      </w:r>
    </w:p>
    <w:tbl>
      <w:tblPr>
        <w:tblStyle w:val="6"/>
        <w:tblpPr w:leftFromText="180" w:rightFromText="180" w:vertAnchor="text" w:horzAnchor="page" w:tblpX="1187" w:tblpY="558"/>
        <w:tblOverlap w:val="never"/>
        <w:tblW w:w="95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0"/>
        <w:gridCol w:w="1175"/>
        <w:gridCol w:w="2830"/>
        <w:gridCol w:w="1220"/>
        <w:gridCol w:w="1612"/>
        <w:gridCol w:w="1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项目编号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项目类别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项目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  <w:t>经费预算（元）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FY-2018-01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重点项目</w:t>
            </w:r>
          </w:p>
        </w:tc>
        <w:tc>
          <w:tcPr>
            <w:tcW w:w="28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3030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30303"/>
                <w:kern w:val="0"/>
                <w:sz w:val="22"/>
                <w:szCs w:val="22"/>
                <w:u w:val="none"/>
                <w:lang w:val="en-US" w:eastAsia="zh-CN" w:bidi="ar"/>
              </w:rPr>
              <w:t>“西兰卡普”生态化衍生时尚设计趋势研究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石秀芳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湖北美术学院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FY-2018-02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3030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30303"/>
                <w:kern w:val="0"/>
                <w:sz w:val="22"/>
                <w:szCs w:val="22"/>
                <w:u w:val="none"/>
                <w:lang w:val="en-US" w:eastAsia="zh-CN" w:bidi="ar"/>
              </w:rPr>
              <w:t>十九世纪末二十世纪初咸宁地区传统竹木生活器具研究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罗实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湖北美术学院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FY-2018-03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文化遗产类（文献）资源建设作为“阅读学分”体系构成的价值分析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唐小佳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武汉东湖学院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FY-2018-04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高校图书馆民间文学类出版物在“非遗”保护传承和服务创新中的载体价值研究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邹双林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武汉东湖学院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FY-2018-05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湖北传统雕塑可持续性发展模式研究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武昌理工学院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FY-2018-06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湖北美术学院院藏书画资源展陈价值研究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韦玲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湖北美术学院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FY-2018-07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高校图书馆在“非遗”教育研究中的学科服务研究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张芳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湖北美术学院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FY-2018-08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秭归端午民俗文化研究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崔琳琳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湖北美术学院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FY-2018-09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楚纹饰的时尚首饰衍生设计研究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胡丽莎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湖北美术学院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FY-2018-10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武汉地区现当代篆刻艺术的传承研究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段理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湖北美术学院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FY-2018-11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青年项目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服务设计思维下的“非遗”产品整合设计研究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陈镇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湖北美术学院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FY-2018-12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青年项目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湖北美术学院图书馆非物质文化遗产类特色资源建设研究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李真珍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湖北美术学院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FY-2018-13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青年项目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楚剧舞台的时空形态与变革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徐肖华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湖北美术学院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</w:tr>
    </w:tbl>
    <w:p>
      <w:pPr>
        <w:snapToGrid w:val="0"/>
        <w:spacing w:line="520" w:lineRule="exact"/>
        <w:rPr>
          <w:rFonts w:hint="eastAsia" w:ascii="仿宋_GB2312" w:eastAsia="仿宋_GB2312"/>
          <w:sz w:val="32"/>
          <w:u w:val="single"/>
        </w:rPr>
      </w:pPr>
    </w:p>
    <w:p>
      <w:pPr>
        <w:snapToGrid w:val="0"/>
        <w:spacing w:line="520" w:lineRule="exact"/>
        <w:rPr>
          <w:rFonts w:hint="eastAsia" w:ascii="仿宋_GB2312" w:eastAsia="仿宋_GB2312"/>
          <w:sz w:val="32"/>
          <w:u w:val="single"/>
        </w:rPr>
      </w:pPr>
    </w:p>
    <w:p>
      <w:pPr>
        <w:snapToGrid w:val="0"/>
        <w:spacing w:line="520" w:lineRule="exact"/>
        <w:rPr>
          <w:rFonts w:hint="eastAsia" w:ascii="仿宋_GB2312" w:eastAsia="仿宋_GB2312"/>
          <w:sz w:val="32"/>
          <w:u w:val="single"/>
        </w:rPr>
      </w:pPr>
    </w:p>
    <w:p>
      <w:pPr>
        <w:snapToGrid w:val="0"/>
        <w:spacing w:line="520" w:lineRule="exact"/>
        <w:rPr>
          <w:rFonts w:hint="eastAsia" w:ascii="仿宋_GB2312" w:eastAsia="仿宋_GB2312"/>
          <w:sz w:val="32"/>
          <w:u w:val="single"/>
        </w:rPr>
      </w:pPr>
    </w:p>
    <w:p>
      <w:pPr>
        <w:snapToGrid w:val="0"/>
        <w:spacing w:line="520" w:lineRule="exact"/>
        <w:rPr>
          <w:rFonts w:hint="eastAsia" w:ascii="仿宋_GB2312" w:eastAsia="仿宋_GB2312"/>
          <w:sz w:val="32"/>
          <w:u w:val="single"/>
        </w:rPr>
      </w:pPr>
    </w:p>
    <w:p>
      <w:pPr>
        <w:snapToGrid w:val="0"/>
        <w:spacing w:line="520" w:lineRule="exact"/>
        <w:rPr>
          <w:rFonts w:hint="eastAsia" w:ascii="仿宋_GB2312" w:eastAsia="仿宋_GB2312"/>
          <w:sz w:val="32"/>
          <w:u w:val="single"/>
        </w:rPr>
      </w:pPr>
    </w:p>
    <w:p>
      <w:pPr>
        <w:snapToGrid w:val="0"/>
        <w:spacing w:line="520" w:lineRule="exact"/>
        <w:rPr>
          <w:rFonts w:hint="eastAsia" w:ascii="仿宋_GB2312" w:eastAsia="仿宋_GB2312"/>
          <w:sz w:val="32"/>
          <w:u w:val="single"/>
        </w:rPr>
      </w:pPr>
    </w:p>
    <w:p>
      <w:pPr>
        <w:snapToGrid w:val="0"/>
        <w:spacing w:line="520" w:lineRule="exact"/>
        <w:rPr>
          <w:rFonts w:hint="eastAsia" w:ascii="仿宋_GB2312" w:eastAsia="仿宋_GB2312"/>
          <w:sz w:val="32"/>
          <w:u w:val="single"/>
        </w:rPr>
      </w:pPr>
    </w:p>
    <w:p>
      <w:pPr>
        <w:snapToGrid w:val="0"/>
        <w:spacing w:line="520" w:lineRule="exact"/>
        <w:rPr>
          <w:rFonts w:hint="eastAsia" w:ascii="仿宋_GB2312" w:eastAsia="仿宋_GB2312"/>
          <w:sz w:val="32"/>
          <w:u w:val="single"/>
        </w:rPr>
      </w:pPr>
    </w:p>
    <w:p>
      <w:pPr>
        <w:snapToGrid w:val="0"/>
        <w:spacing w:line="520" w:lineRule="exact"/>
        <w:rPr>
          <w:rFonts w:hint="eastAsia" w:ascii="仿宋_GB2312" w:eastAsia="仿宋_GB2312"/>
          <w:sz w:val="32"/>
          <w:u w:val="single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D187D"/>
    <w:rsid w:val="000B74CF"/>
    <w:rsid w:val="00115DBB"/>
    <w:rsid w:val="00197334"/>
    <w:rsid w:val="00263B3E"/>
    <w:rsid w:val="002B5F72"/>
    <w:rsid w:val="00311500"/>
    <w:rsid w:val="00360921"/>
    <w:rsid w:val="0039697E"/>
    <w:rsid w:val="003D4575"/>
    <w:rsid w:val="004672F2"/>
    <w:rsid w:val="004B18B3"/>
    <w:rsid w:val="004B53BE"/>
    <w:rsid w:val="00553A2E"/>
    <w:rsid w:val="005B00F4"/>
    <w:rsid w:val="00601844"/>
    <w:rsid w:val="00651DC8"/>
    <w:rsid w:val="0076725C"/>
    <w:rsid w:val="00776E03"/>
    <w:rsid w:val="007A67C0"/>
    <w:rsid w:val="008664A3"/>
    <w:rsid w:val="008B5951"/>
    <w:rsid w:val="00912091"/>
    <w:rsid w:val="00955343"/>
    <w:rsid w:val="009D0460"/>
    <w:rsid w:val="009F7574"/>
    <w:rsid w:val="00A24E8A"/>
    <w:rsid w:val="00D04800"/>
    <w:rsid w:val="00D73EF9"/>
    <w:rsid w:val="00E41A12"/>
    <w:rsid w:val="00E525C9"/>
    <w:rsid w:val="00E66E8E"/>
    <w:rsid w:val="00EB110D"/>
    <w:rsid w:val="00EF4EBA"/>
    <w:rsid w:val="00F138D3"/>
    <w:rsid w:val="00F32085"/>
    <w:rsid w:val="00FE5549"/>
    <w:rsid w:val="02537311"/>
    <w:rsid w:val="043E47B3"/>
    <w:rsid w:val="05301791"/>
    <w:rsid w:val="08EE04A1"/>
    <w:rsid w:val="0B354032"/>
    <w:rsid w:val="0BEC359B"/>
    <w:rsid w:val="127731CA"/>
    <w:rsid w:val="1A793BE3"/>
    <w:rsid w:val="1BC34E9C"/>
    <w:rsid w:val="1BD141B1"/>
    <w:rsid w:val="30B82CF6"/>
    <w:rsid w:val="3542620F"/>
    <w:rsid w:val="355D1673"/>
    <w:rsid w:val="38201B23"/>
    <w:rsid w:val="3E041270"/>
    <w:rsid w:val="3E341B74"/>
    <w:rsid w:val="41597CFC"/>
    <w:rsid w:val="41802174"/>
    <w:rsid w:val="473E03F2"/>
    <w:rsid w:val="4D40259D"/>
    <w:rsid w:val="4D7504E2"/>
    <w:rsid w:val="4E062254"/>
    <w:rsid w:val="4EED19A3"/>
    <w:rsid w:val="4FAB6E3A"/>
    <w:rsid w:val="51D01575"/>
    <w:rsid w:val="5EF00C68"/>
    <w:rsid w:val="63302147"/>
    <w:rsid w:val="797F037B"/>
    <w:rsid w:val="7BAD187D"/>
    <w:rsid w:val="7DF0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191</Words>
  <Characters>1095</Characters>
  <Lines>9</Lines>
  <Paragraphs>2</Paragraphs>
  <TotalTime>8</TotalTime>
  <ScaleCrop>false</ScaleCrop>
  <LinksUpToDate>false</LinksUpToDate>
  <CharactersWithSpaces>1284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2016-01-06T04:23:00Z</dcterms:created>
  <dc:creator>黑十字教团</dc:creator>
  <cp:lastModifiedBy>胃疼疼疼疼疼</cp:lastModifiedBy>
  <cp:lastPrinted>2018-01-09T06:19:00Z</cp:lastPrinted>
  <dcterms:modified xsi:type="dcterms:W3CDTF">2018-12-04T01:20:31Z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